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EAA" w:rsidRDefault="00305EAA" w:rsidP="00305EAA">
      <w:pPr>
        <w:widowControl w:val="0"/>
        <w:spacing w:line="360" w:lineRule="auto"/>
        <w:ind w:right="-164"/>
        <w:jc w:val="both"/>
        <w:rPr>
          <w:rFonts w:ascii="Palatino Linotype" w:hAnsi="Palatino Linotype" w:cs="Arial"/>
          <w:b/>
        </w:rPr>
      </w:pPr>
      <w:r w:rsidRPr="0007653D">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w:t>
      </w:r>
      <w:r w:rsidR="009F58FC">
        <w:rPr>
          <w:rFonts w:ascii="Palatino Linotype" w:hAnsi="Palatino Linotype" w:cs="Arial"/>
          <w:b/>
        </w:rPr>
        <w:t>TERCERA</w:t>
      </w:r>
      <w:r>
        <w:rPr>
          <w:rFonts w:ascii="Palatino Linotype" w:hAnsi="Palatino Linotype" w:cs="Arial"/>
          <w:b/>
        </w:rPr>
        <w:t xml:space="preserve"> SESIÓN</w:t>
      </w:r>
      <w:r w:rsidRPr="0007653D">
        <w:rPr>
          <w:rFonts w:ascii="Palatino Linotype" w:hAnsi="Palatino Linotype" w:cs="Arial"/>
          <w:b/>
        </w:rPr>
        <w:t xml:space="preserve"> ORDINARIA DE </w:t>
      </w:r>
      <w:r w:rsidR="009F58FC">
        <w:rPr>
          <w:rFonts w:ascii="Palatino Linotype" w:hAnsi="Palatino Linotype" w:cs="Arial"/>
          <w:b/>
        </w:rPr>
        <w:t xml:space="preserve">VEINTITRÉS DE ENERO </w:t>
      </w:r>
      <w:r>
        <w:rPr>
          <w:rFonts w:ascii="Palatino Linotype" w:hAnsi="Palatino Linotype" w:cs="Arial"/>
          <w:b/>
        </w:rPr>
        <w:t xml:space="preserve">DE DOS MIL </w:t>
      </w:r>
      <w:r w:rsidR="009F58FC">
        <w:rPr>
          <w:rFonts w:ascii="Palatino Linotype" w:hAnsi="Palatino Linotype" w:cs="Arial"/>
          <w:b/>
        </w:rPr>
        <w:t>DIECINUEVE</w:t>
      </w:r>
      <w:r>
        <w:rPr>
          <w:rFonts w:ascii="Palatino Linotype" w:hAnsi="Palatino Linotype" w:cs="Arial"/>
          <w:b/>
        </w:rPr>
        <w:t xml:space="preserve">, EN </w:t>
      </w:r>
      <w:r w:rsidR="009F58FC">
        <w:rPr>
          <w:rFonts w:ascii="Palatino Linotype" w:hAnsi="Palatino Linotype" w:cs="Arial"/>
          <w:b/>
        </w:rPr>
        <w:t>EL</w:t>
      </w:r>
      <w:r w:rsidRPr="0007653D">
        <w:rPr>
          <w:rFonts w:ascii="Palatino Linotype" w:hAnsi="Palatino Linotype" w:cs="Arial"/>
          <w:b/>
        </w:rPr>
        <w:t xml:space="preserve"> RECURSO</w:t>
      </w:r>
      <w:r>
        <w:rPr>
          <w:rFonts w:ascii="Palatino Linotype" w:hAnsi="Palatino Linotype" w:cs="Arial"/>
          <w:b/>
        </w:rPr>
        <w:t xml:space="preserve"> DE REVISIÓN </w:t>
      </w:r>
      <w:r w:rsidRPr="00305EAA">
        <w:rPr>
          <w:rFonts w:ascii="Palatino Linotype" w:hAnsi="Palatino Linotype" w:cs="Arial"/>
          <w:b/>
        </w:rPr>
        <w:t>0</w:t>
      </w:r>
      <w:r w:rsidR="009F58FC">
        <w:rPr>
          <w:rFonts w:ascii="Palatino Linotype" w:hAnsi="Palatino Linotype" w:cs="Arial"/>
          <w:b/>
        </w:rPr>
        <w:t>4211</w:t>
      </w:r>
      <w:r w:rsidRPr="00305EAA">
        <w:rPr>
          <w:rFonts w:ascii="Palatino Linotype" w:hAnsi="Palatino Linotype" w:cs="Arial"/>
          <w:b/>
        </w:rPr>
        <w:t>/INFOEM/IP/RR/2018</w:t>
      </w:r>
      <w:r w:rsidR="009F58FC">
        <w:rPr>
          <w:rFonts w:ascii="Palatino Linotype" w:hAnsi="Palatino Linotype" w:cs="Arial"/>
          <w:b/>
        </w:rPr>
        <w:t>.</w:t>
      </w:r>
    </w:p>
    <w:p w:rsidR="009F58FC" w:rsidRPr="00F62EE0" w:rsidRDefault="009F58FC" w:rsidP="00305EAA">
      <w:pPr>
        <w:widowControl w:val="0"/>
        <w:spacing w:line="360" w:lineRule="auto"/>
        <w:ind w:right="-164"/>
        <w:jc w:val="both"/>
        <w:rPr>
          <w:rFonts w:ascii="Palatino Linotype" w:eastAsia="Calibri" w:hAnsi="Palatino Linotype" w:cs="Arial"/>
          <w:b/>
          <w:color w:val="000000"/>
          <w:spacing w:val="-20"/>
        </w:rPr>
      </w:pPr>
    </w:p>
    <w:p w:rsidR="00305EAA" w:rsidRDefault="00305EAA" w:rsidP="00305EAA">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w:t>
      </w:r>
      <w:r>
        <w:rPr>
          <w:rFonts w:ascii="Palatino Linotype" w:hAnsi="Palatino Linotype" w:cs="Arial"/>
        </w:rPr>
        <w:t xml:space="preserve">to de la resolución dictada en </w:t>
      </w:r>
      <w:r w:rsidR="009F58FC">
        <w:rPr>
          <w:rFonts w:ascii="Palatino Linotype" w:hAnsi="Palatino Linotype" w:cs="Arial"/>
        </w:rPr>
        <w:t>el</w:t>
      </w:r>
      <w:r w:rsidRPr="00E42755">
        <w:rPr>
          <w:rFonts w:ascii="Palatino Linotype" w:hAnsi="Palatino Linotype" w:cs="Arial"/>
        </w:rPr>
        <w:t xml:space="preserve"> recurso de revisión</w:t>
      </w:r>
      <w:r>
        <w:rPr>
          <w:rFonts w:ascii="Palatino Linotype" w:hAnsi="Palatino Linotype" w:cs="Arial"/>
        </w:rPr>
        <w:t xml:space="preserve"> </w:t>
      </w:r>
      <w:r w:rsidRPr="00305EAA">
        <w:rPr>
          <w:rFonts w:ascii="Palatino Linotype" w:hAnsi="Palatino Linotype" w:cs="Arial"/>
          <w:b/>
        </w:rPr>
        <w:t>0</w:t>
      </w:r>
      <w:r w:rsidR="009F58FC">
        <w:rPr>
          <w:rFonts w:ascii="Palatino Linotype" w:hAnsi="Palatino Linotype" w:cs="Arial"/>
          <w:b/>
        </w:rPr>
        <w:t>4211</w:t>
      </w:r>
      <w:r w:rsidRPr="00305EAA">
        <w:rPr>
          <w:rFonts w:ascii="Palatino Linotype" w:hAnsi="Palatino Linotype" w:cs="Arial"/>
          <w:b/>
        </w:rPr>
        <w:t>/INFOEM/IP/RR/2018</w:t>
      </w:r>
      <w:r w:rsidRPr="00E42755">
        <w:rPr>
          <w:rFonts w:ascii="Palatino Linotype" w:hAnsi="Palatino Linotype" w:cs="Arial"/>
        </w:rPr>
        <w:t xml:space="preserve">, pronunciada por el Pleno de este Instituto ante el proyecto presentado por </w:t>
      </w:r>
      <w:r w:rsidR="009F58FC">
        <w:rPr>
          <w:rFonts w:ascii="Palatino Linotype" w:hAnsi="Palatino Linotype" w:cs="Arial"/>
        </w:rPr>
        <w:t>el</w:t>
      </w:r>
      <w:r>
        <w:rPr>
          <w:rFonts w:ascii="Palatino Linotype" w:hAnsi="Palatino Linotype" w:cs="Arial"/>
        </w:rPr>
        <w:t xml:space="preserve"> </w:t>
      </w:r>
      <w:r w:rsidRPr="00E42755">
        <w:rPr>
          <w:rFonts w:ascii="Palatino Linotype" w:hAnsi="Palatino Linotype" w:cs="Arial"/>
        </w:rPr>
        <w:t>Comisionad</w:t>
      </w:r>
      <w:r w:rsidR="009F58FC">
        <w:rPr>
          <w:rFonts w:ascii="Palatino Linotype" w:hAnsi="Palatino Linotype" w:cs="Arial"/>
        </w:rPr>
        <w:t>o</w:t>
      </w:r>
      <w:r>
        <w:rPr>
          <w:rFonts w:ascii="Palatino Linotype" w:hAnsi="Palatino Linotype" w:cs="Arial"/>
        </w:rPr>
        <w:t xml:space="preserve"> </w:t>
      </w:r>
      <w:r w:rsidR="009F58FC">
        <w:rPr>
          <w:rFonts w:ascii="Palatino Linotype" w:hAnsi="Palatino Linotype" w:cs="Arial"/>
          <w:b/>
        </w:rPr>
        <w:t>LUIS GUSTAVO PARRA NORIEGA</w:t>
      </w:r>
      <w:r w:rsidRPr="0007653D">
        <w:rPr>
          <w:rFonts w:ascii="Palatino Linotype" w:hAnsi="Palatino Linotype" w:cs="Arial"/>
        </w:rPr>
        <w:t xml:space="preserve">, </w:t>
      </w:r>
      <w:r>
        <w:rPr>
          <w:rFonts w:ascii="Palatino Linotype" w:hAnsi="Palatino Linotype" w:cs="Arial"/>
        </w:rPr>
        <w:t>que es del tenor siguiente.</w:t>
      </w:r>
    </w:p>
    <w:p w:rsidR="00305EAA" w:rsidRPr="00E42755" w:rsidRDefault="00305EAA" w:rsidP="00305EAA">
      <w:pPr>
        <w:spacing w:line="360" w:lineRule="auto"/>
        <w:jc w:val="both"/>
        <w:rPr>
          <w:rFonts w:ascii="Palatino Linotype" w:hAnsi="Palatino Linotype" w:cs="Arial"/>
        </w:rPr>
      </w:pPr>
    </w:p>
    <w:p w:rsidR="00305EAA" w:rsidRDefault="00305EAA" w:rsidP="00305EAA">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w:t>
      </w:r>
      <w:r w:rsidR="00F749C9">
        <w:rPr>
          <w:rFonts w:ascii="Palatino Linotype" w:hAnsi="Palatino Linotype"/>
        </w:rPr>
        <w:t>l</w:t>
      </w:r>
      <w:r>
        <w:rPr>
          <w:rFonts w:ascii="Palatino Linotype" w:hAnsi="Palatino Linotype"/>
        </w:rPr>
        <w:t xml:space="preserve"> </w:t>
      </w:r>
      <w:r w:rsidR="00F749C9">
        <w:rPr>
          <w:rFonts w:ascii="Palatino Linotype" w:hAnsi="Palatino Linotype"/>
        </w:rPr>
        <w:t>recurso</w:t>
      </w:r>
      <w:r>
        <w:rPr>
          <w:rFonts w:ascii="Palatino Linotype" w:hAnsi="Palatino Linotype"/>
        </w:rPr>
        <w:t xml:space="preserve"> de r</w:t>
      </w:r>
      <w:r w:rsidRPr="00D93A88">
        <w:rPr>
          <w:rFonts w:ascii="Palatino Linotype" w:hAnsi="Palatino Linotype"/>
        </w:rPr>
        <w:t>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lo ordenado en la resolución correspondiente.</w:t>
      </w:r>
    </w:p>
    <w:p w:rsidR="009F58FC" w:rsidRDefault="009F58FC" w:rsidP="00305EAA">
      <w:pPr>
        <w:spacing w:line="360" w:lineRule="auto"/>
        <w:jc w:val="both"/>
        <w:rPr>
          <w:rFonts w:ascii="Palatino Linotype" w:hAnsi="Palatino Linotype"/>
        </w:rPr>
      </w:pPr>
    </w:p>
    <w:p w:rsidR="00305EAA" w:rsidRDefault="00305EAA" w:rsidP="00305EAA">
      <w:pPr>
        <w:spacing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la</w:t>
      </w:r>
      <w:r w:rsidRPr="00D93A88">
        <w:rPr>
          <w:rFonts w:ascii="Palatino Linotype" w:hAnsi="Palatino Linotype"/>
        </w:rPr>
        <w:t xml:space="preserve"> particular </w:t>
      </w:r>
      <w:r>
        <w:rPr>
          <w:rFonts w:ascii="Palatino Linotype" w:hAnsi="Palatino Linotype"/>
        </w:rPr>
        <w:t xml:space="preserve">requirió de la </w:t>
      </w:r>
      <w:r>
        <w:rPr>
          <w:rFonts w:ascii="Palatino Linotype" w:hAnsi="Palatino Linotype"/>
          <w:b/>
        </w:rPr>
        <w:t xml:space="preserve">Universidad Politécnica del Valle de Toluca, </w:t>
      </w:r>
      <w:r>
        <w:rPr>
          <w:rFonts w:ascii="Palatino Linotype" w:hAnsi="Palatino Linotype"/>
        </w:rPr>
        <w:t xml:space="preserve">en lo sucesivo </w:t>
      </w:r>
      <w:r>
        <w:rPr>
          <w:rFonts w:ascii="Palatino Linotype" w:hAnsi="Palatino Linotype"/>
          <w:b/>
        </w:rPr>
        <w:t xml:space="preserve">EL SUJETO OBLIGADO, </w:t>
      </w:r>
      <w:r>
        <w:rPr>
          <w:rFonts w:ascii="Palatino Linotype" w:hAnsi="Palatino Linotype"/>
        </w:rPr>
        <w:t xml:space="preserve">informara </w:t>
      </w:r>
      <w:r w:rsidR="009F58FC">
        <w:rPr>
          <w:rFonts w:ascii="Palatino Linotype" w:hAnsi="Palatino Linotype"/>
        </w:rPr>
        <w:t>el h</w:t>
      </w:r>
      <w:r w:rsidR="009F58FC" w:rsidRPr="009F58FC">
        <w:rPr>
          <w:rFonts w:ascii="Palatino Linotype" w:hAnsi="Palatino Linotype"/>
        </w:rPr>
        <w:t xml:space="preserve">istórico de gastos generados </w:t>
      </w:r>
      <w:r w:rsidR="009F58FC" w:rsidRPr="009F58FC">
        <w:rPr>
          <w:rFonts w:ascii="Palatino Linotype" w:hAnsi="Palatino Linotype"/>
        </w:rPr>
        <w:lastRenderedPageBreak/>
        <w:t xml:space="preserve">por concepto de mantenimiento a vehículos oficiales y adquisición de refacciones, así como pagos diversos </w:t>
      </w:r>
      <w:r w:rsidR="009F58FC">
        <w:rPr>
          <w:rFonts w:ascii="Palatino Linotype" w:hAnsi="Palatino Linotype"/>
        </w:rPr>
        <w:t xml:space="preserve">por concepto de </w:t>
      </w:r>
      <w:r w:rsidR="009F58FC" w:rsidRPr="009F58FC">
        <w:rPr>
          <w:rFonts w:ascii="Palatino Linotype" w:hAnsi="Palatino Linotype"/>
        </w:rPr>
        <w:t>refrendo y verificación</w:t>
      </w:r>
      <w:r w:rsidR="009F58FC">
        <w:rPr>
          <w:rFonts w:ascii="Palatino Linotype" w:hAnsi="Palatino Linotype"/>
        </w:rPr>
        <w:t xml:space="preserve"> de los vehículos propiedad de la Universidad.</w:t>
      </w:r>
    </w:p>
    <w:p w:rsidR="00305EAA" w:rsidRDefault="00305EAA" w:rsidP="00305EAA">
      <w:pPr>
        <w:spacing w:line="360" w:lineRule="auto"/>
        <w:jc w:val="both"/>
        <w:rPr>
          <w:rFonts w:ascii="Palatino Linotype" w:hAnsi="Palatino Linotype"/>
        </w:rPr>
      </w:pPr>
    </w:p>
    <w:p w:rsidR="009F58FC" w:rsidRDefault="00305EAA" w:rsidP="00305EAA">
      <w:pPr>
        <w:spacing w:line="360" w:lineRule="auto"/>
        <w:ind w:right="49"/>
        <w:jc w:val="both"/>
        <w:rPr>
          <w:rFonts w:ascii="Palatino Linotype" w:hAnsi="Palatino Linotype" w:cs="Arial"/>
        </w:rPr>
      </w:pPr>
      <w:r>
        <w:rPr>
          <w:rFonts w:ascii="Palatino Linotype" w:hAnsi="Palatino Linotype" w:cs="Arial"/>
        </w:rPr>
        <w:t xml:space="preserve">De los expedientes electrónicos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su respuesta</w:t>
      </w:r>
      <w:r w:rsidR="009F58FC">
        <w:rPr>
          <w:rFonts w:ascii="Palatino Linotype" w:hAnsi="Palatino Linotype" w:cs="Arial"/>
        </w:rPr>
        <w:t xml:space="preserve"> proporcionó la información solicitada por el periodo que va del</w:t>
      </w:r>
      <w:r w:rsidR="009F58FC">
        <w:rPr>
          <w:rFonts w:ascii="Palatino Linotype" w:hAnsi="Palatino Linotype" w:cs="Tahoma"/>
          <w:bCs/>
        </w:rPr>
        <w:t xml:space="preserve"> 01 de octubre del 2017 al 30 de septiembre de 2018</w:t>
      </w:r>
      <w:r w:rsidR="009F58FC">
        <w:rPr>
          <w:rFonts w:ascii="Palatino Linotype" w:hAnsi="Palatino Linotype" w:cs="Arial"/>
        </w:rPr>
        <w:t xml:space="preserve">, temporalidad de la que se tiene </w:t>
      </w:r>
      <w:r w:rsidR="006A1D86">
        <w:rPr>
          <w:rFonts w:ascii="Palatino Linotype" w:hAnsi="Palatino Linotype" w:cs="Arial"/>
        </w:rPr>
        <w:t>registró</w:t>
      </w:r>
      <w:r w:rsidR="009F58FC">
        <w:rPr>
          <w:rFonts w:ascii="Palatino Linotype" w:hAnsi="Palatino Linotype" w:cs="Arial"/>
        </w:rPr>
        <w:t xml:space="preserve"> en el s</w:t>
      </w:r>
      <w:r w:rsidR="009F58FC">
        <w:rPr>
          <w:rFonts w:ascii="Palatino Linotype" w:hAnsi="Palatino Linotype" w:cs="Tahoma"/>
          <w:bCs/>
        </w:rPr>
        <w:t>istema Contable (PROGRESS)</w:t>
      </w:r>
    </w:p>
    <w:p w:rsidR="009F58FC" w:rsidRDefault="009F58FC" w:rsidP="00305EAA">
      <w:pPr>
        <w:spacing w:line="360" w:lineRule="auto"/>
        <w:ind w:right="49"/>
        <w:jc w:val="both"/>
        <w:rPr>
          <w:rFonts w:ascii="Palatino Linotype" w:hAnsi="Palatino Linotype" w:cs="Arial"/>
        </w:rPr>
      </w:pPr>
    </w:p>
    <w:p w:rsidR="00305EAA" w:rsidRDefault="009F58FC" w:rsidP="00305EAA">
      <w:pPr>
        <w:spacing w:line="360" w:lineRule="auto"/>
        <w:ind w:right="49"/>
        <w:jc w:val="both"/>
        <w:rPr>
          <w:rFonts w:ascii="Palatino Linotype" w:hAnsi="Palatino Linotype" w:cs="Arial"/>
        </w:rPr>
      </w:pPr>
      <w:r>
        <w:rPr>
          <w:rFonts w:ascii="Palatino Linotype" w:hAnsi="Palatino Linotype"/>
          <w:color w:val="000000"/>
          <w:lang w:eastAsia="es-MX"/>
        </w:rPr>
        <w:t>Inconforme con la</w:t>
      </w:r>
      <w:r w:rsidR="00305EAA">
        <w:rPr>
          <w:rFonts w:ascii="Palatino Linotype" w:hAnsi="Palatino Linotype"/>
          <w:color w:val="000000"/>
          <w:lang w:eastAsia="es-MX"/>
        </w:rPr>
        <w:t xml:space="preserve"> respuesta proporcionada, </w:t>
      </w:r>
      <w:r w:rsidR="00305EAA">
        <w:rPr>
          <w:rFonts w:ascii="Palatino Linotype" w:hAnsi="Palatino Linotype"/>
          <w:b/>
          <w:color w:val="000000"/>
          <w:lang w:eastAsia="es-MX"/>
        </w:rPr>
        <w:t>LA R</w:t>
      </w:r>
      <w:r w:rsidR="00305EAA" w:rsidRPr="00833697">
        <w:rPr>
          <w:rFonts w:ascii="Palatino Linotype" w:hAnsi="Palatino Linotype"/>
          <w:b/>
          <w:color w:val="000000"/>
          <w:lang w:eastAsia="es-MX"/>
        </w:rPr>
        <w:t>ECURRENTE</w:t>
      </w:r>
      <w:r w:rsidR="00305EAA">
        <w:rPr>
          <w:rFonts w:ascii="Palatino Linotype" w:hAnsi="Palatino Linotype"/>
          <w:color w:val="000000"/>
          <w:lang w:eastAsia="es-MX"/>
        </w:rPr>
        <w:t xml:space="preserve"> </w:t>
      </w:r>
      <w:r w:rsidR="00305EAA">
        <w:rPr>
          <w:rFonts w:ascii="Palatino Linotype" w:hAnsi="Palatino Linotype" w:cs="Arial"/>
        </w:rPr>
        <w:t xml:space="preserve">interpuso </w:t>
      </w:r>
      <w:r>
        <w:rPr>
          <w:rFonts w:ascii="Palatino Linotype" w:hAnsi="Palatino Linotype" w:cs="Arial"/>
        </w:rPr>
        <w:t>el</w:t>
      </w:r>
      <w:r w:rsidR="00305EAA">
        <w:rPr>
          <w:rFonts w:ascii="Palatino Linotype" w:hAnsi="Palatino Linotype" w:cs="Arial"/>
        </w:rPr>
        <w:t xml:space="preserve"> recurso</w:t>
      </w:r>
      <w:r>
        <w:rPr>
          <w:rFonts w:ascii="Palatino Linotype" w:hAnsi="Palatino Linotype" w:cs="Arial"/>
        </w:rPr>
        <w:t xml:space="preserve"> de revisión de </w:t>
      </w:r>
      <w:r w:rsidR="000346E8">
        <w:rPr>
          <w:rFonts w:ascii="Palatino Linotype" w:hAnsi="Palatino Linotype" w:cs="Arial"/>
        </w:rPr>
        <w:t>mérito, adoleciéndose precisamente</w:t>
      </w:r>
      <w:r>
        <w:rPr>
          <w:rFonts w:ascii="Palatino Linotype" w:hAnsi="Palatino Linotype" w:cs="Arial"/>
        </w:rPr>
        <w:t xml:space="preserve"> de la temporalidad de la información proporcionada, argumentando que lo que requirió fue el histórico de la misma.</w:t>
      </w:r>
    </w:p>
    <w:p w:rsidR="00305EAA" w:rsidRPr="00305EAA" w:rsidRDefault="00305EAA" w:rsidP="00305EAA">
      <w:pPr>
        <w:spacing w:line="360" w:lineRule="auto"/>
        <w:ind w:right="49"/>
        <w:jc w:val="both"/>
        <w:rPr>
          <w:rFonts w:ascii="Palatino Linotype" w:hAnsi="Palatino Linotype" w:cs="Arial"/>
        </w:rPr>
      </w:pPr>
    </w:p>
    <w:p w:rsidR="00A77728" w:rsidRDefault="00305EAA" w:rsidP="00A77728">
      <w:pPr>
        <w:spacing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 los </w:t>
      </w:r>
      <w:r w:rsidRPr="00A01905">
        <w:rPr>
          <w:rFonts w:ascii="Palatino Linotype" w:hAnsi="Palatino Linotype"/>
        </w:rPr>
        <w:t>expediente</w:t>
      </w:r>
      <w:r>
        <w:rPr>
          <w:rFonts w:ascii="Palatino Linotype" w:hAnsi="Palatino Linotype"/>
        </w:rPr>
        <w:t>s</w:t>
      </w:r>
      <w:r w:rsidRPr="00A01905">
        <w:rPr>
          <w:rFonts w:ascii="Palatino Linotype" w:hAnsi="Palatino Linotype"/>
        </w:rPr>
        <w:t xml:space="preserve"> electrónico</w:t>
      </w:r>
      <w:r>
        <w:rPr>
          <w:rFonts w:ascii="Palatino Linotype" w:hAnsi="Palatino Linotype"/>
        </w:rPr>
        <w:t>s</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9F58FC">
        <w:rPr>
          <w:rFonts w:ascii="Palatino Linotype" w:hAnsi="Palatino Linotype" w:cs="Arial"/>
          <w:b/>
        </w:rPr>
        <w:t>MODIFICAR</w:t>
      </w:r>
      <w:r>
        <w:rPr>
          <w:rFonts w:ascii="Palatino Linotype" w:hAnsi="Palatino Linotype" w:cs="Arial"/>
          <w:b/>
        </w:rPr>
        <w:t xml:space="preserve">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y ordenar la entrega vía SAIMEX del o los documentos </w:t>
      </w:r>
      <w:r w:rsidR="009F58FC">
        <w:rPr>
          <w:rFonts w:ascii="Palatino Linotype" w:hAnsi="Palatino Linotype" w:cs="Arial"/>
        </w:rPr>
        <w:t xml:space="preserve">donde consten </w:t>
      </w:r>
      <w:r w:rsidR="009F58FC" w:rsidRPr="009F58FC">
        <w:rPr>
          <w:rFonts w:ascii="Palatino Linotype" w:hAnsi="Palatino Linotype" w:cs="Arial"/>
        </w:rPr>
        <w:t>los gastos generados por concepto de mantenimiento a vehículos oficiales y adquisición de refacciones, así como pagos diversos (refrendo y verificación) durante el periodo comprendido del once de septiembre de dos mil seis al treinta de septiembre de dos mil diecisiete y del primero al tres de octubre del dos mil dieciocho.</w:t>
      </w:r>
    </w:p>
    <w:p w:rsidR="00A77728" w:rsidRDefault="00A77728" w:rsidP="00A77728">
      <w:pPr>
        <w:spacing w:line="360" w:lineRule="auto"/>
        <w:ind w:right="49"/>
        <w:jc w:val="both"/>
        <w:rPr>
          <w:rFonts w:ascii="Palatino Linotype" w:hAnsi="Palatino Linotype" w:cs="Arial"/>
        </w:rPr>
      </w:pPr>
    </w:p>
    <w:p w:rsidR="00305EAA" w:rsidRDefault="00305EAA" w:rsidP="00A77728">
      <w:pPr>
        <w:spacing w:line="360" w:lineRule="auto"/>
        <w:ind w:right="49"/>
        <w:jc w:val="both"/>
        <w:rPr>
          <w:rFonts w:ascii="Palatino Linotype" w:hAnsi="Palatino Linotype" w:cs="Arial"/>
        </w:rPr>
      </w:pPr>
      <w:r>
        <w:rPr>
          <w:rFonts w:ascii="Palatino Linotype" w:hAnsi="Palatino Linotype" w:cs="Arial"/>
        </w:rPr>
        <w:lastRenderedPageBreak/>
        <w:t>E</w:t>
      </w:r>
      <w:r w:rsidRPr="004F3DBF">
        <w:rPr>
          <w:rFonts w:ascii="Palatino Linotype" w:hAnsi="Palatino Linotype" w:cs="Arial"/>
        </w:rPr>
        <w:t>n ese sentido, la que suscribe reitera, que si bien coincide en</w:t>
      </w:r>
      <w:r>
        <w:rPr>
          <w:rFonts w:ascii="Palatino Linotype" w:hAnsi="Palatino Linotype" w:cs="Arial"/>
        </w:rPr>
        <w:t xml:space="preserve"> con las causas que dieron origen al recurso de revisión de mérito,</w:t>
      </w:r>
      <w:r w:rsidRPr="004F3DBF">
        <w:rPr>
          <w:rFonts w:ascii="Palatino Linotype" w:hAnsi="Palatino Linotype" w:cs="Arial"/>
        </w:rPr>
        <w:t xml:space="preserve"> difiero respecto </w:t>
      </w:r>
      <w:r>
        <w:rPr>
          <w:rFonts w:ascii="Palatino Linotype" w:hAnsi="Palatino Linotype" w:cs="Arial"/>
        </w:rPr>
        <w:t xml:space="preserve">a parte del análisis respecto </w:t>
      </w:r>
      <w:r w:rsidR="009F58FC">
        <w:rPr>
          <w:rFonts w:ascii="Palatino Linotype" w:hAnsi="Palatino Linotype" w:cs="Arial"/>
        </w:rPr>
        <w:t xml:space="preserve">al acuerdo de inexistencia que se contempla dentro del </w:t>
      </w:r>
      <w:r>
        <w:rPr>
          <w:rFonts w:ascii="Palatino Linotype" w:hAnsi="Palatino Linotype" w:cs="Arial"/>
        </w:rPr>
        <w:t>Resolutivo SEGUNDO de la resolución en comento.</w:t>
      </w:r>
    </w:p>
    <w:p w:rsidR="00294F8D" w:rsidRDefault="00294F8D" w:rsidP="00305EAA">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Pr>
          <w:rFonts w:ascii="Palatino Linotype" w:hAnsi="Palatino Linotype" w:cs="Arial"/>
        </w:rPr>
        <w:t xml:space="preserve">Lo anterior obedece a que, </w:t>
      </w:r>
      <w:r w:rsidRPr="00294F8D">
        <w:rPr>
          <w:rFonts w:ascii="Palatino Linotype" w:hAnsi="Palatino Linotype" w:cs="Arial"/>
        </w:rPr>
        <w:t>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w:t>
      </w:r>
      <w:r w:rsidR="00C5476E">
        <w:rPr>
          <w:rFonts w:ascii="Palatino Linotype" w:hAnsi="Palatino Linotype" w:cs="Arial"/>
        </w:rPr>
        <w:t>,</w:t>
      </w:r>
      <w:r w:rsidRPr="00294F8D">
        <w:rPr>
          <w:rFonts w:ascii="Palatino Linotype" w:hAnsi="Palatino Linotype" w:cs="Arial"/>
        </w:rPr>
        <w:t xml:space="preserve"> por lo que, impone un compromiso en su cuidado y resguardo.</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t>I. Analizará el caso y tomará las medidas necesarias para localizar la información;</w:t>
      </w:r>
    </w:p>
    <w:p w:rsidR="00294F8D" w:rsidRPr="00294F8D" w:rsidRDefault="00294F8D" w:rsidP="00294F8D">
      <w:pPr>
        <w:ind w:left="709" w:right="757"/>
        <w:jc w:val="both"/>
        <w:rPr>
          <w:rFonts w:ascii="Palatino Linotype" w:hAnsi="Palatino Linotype" w:cs="Arial"/>
          <w:i/>
          <w:sz w:val="22"/>
        </w:rPr>
      </w:pPr>
    </w:p>
    <w:p w:rsidR="00294F8D" w:rsidRP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t>II. Expedirá una resolución que confirme la inexistencia del documento;</w:t>
      </w:r>
    </w:p>
    <w:p w:rsidR="00294F8D" w:rsidRPr="00294F8D" w:rsidRDefault="00294F8D" w:rsidP="00294F8D">
      <w:pPr>
        <w:ind w:left="709" w:right="757"/>
        <w:jc w:val="both"/>
        <w:rPr>
          <w:rFonts w:ascii="Palatino Linotype" w:hAnsi="Palatino Linotype" w:cs="Arial"/>
          <w:i/>
          <w:sz w:val="22"/>
        </w:rPr>
      </w:pPr>
    </w:p>
    <w:p w:rsidR="00294F8D" w:rsidRP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w:t>
      </w:r>
      <w:r w:rsidRPr="00294F8D">
        <w:rPr>
          <w:rFonts w:ascii="Palatino Linotype" w:hAnsi="Palatino Linotype" w:cs="Arial"/>
          <w:i/>
          <w:sz w:val="22"/>
        </w:rPr>
        <w:lastRenderedPageBreak/>
        <w:t>las cuales en el caso particular no ejerció dichas facultades, competencias o funciones, lo cual notificará al solicitante a través de la Unidad de Transparencia; y</w:t>
      </w:r>
    </w:p>
    <w:p w:rsidR="00294F8D" w:rsidRPr="00294F8D" w:rsidRDefault="00294F8D" w:rsidP="00294F8D">
      <w:pPr>
        <w:ind w:left="709" w:right="757"/>
        <w:jc w:val="both"/>
        <w:rPr>
          <w:rFonts w:ascii="Palatino Linotype" w:hAnsi="Palatino Linotype" w:cs="Arial"/>
          <w:i/>
          <w:sz w:val="22"/>
        </w:rPr>
      </w:pPr>
    </w:p>
    <w:p w:rsidR="00294F8D" w:rsidRP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294F8D">
        <w:rPr>
          <w:rFonts w:ascii="Palatino Linotype" w:hAnsi="Palatino Linotype" w:cs="Arial"/>
          <w:b/>
        </w:rPr>
        <w:t>EL SUJETO OBLIGADO</w:t>
      </w:r>
      <w:r w:rsidRPr="00294F8D">
        <w:rPr>
          <w:rFonts w:ascii="Palatino Linotype" w:hAnsi="Palatino Linotype" w:cs="Arial"/>
        </w:rPr>
        <w:t xml:space="preserve"> proced</w:t>
      </w:r>
      <w:r w:rsidR="00C5476E">
        <w:rPr>
          <w:rFonts w:ascii="Palatino Linotype" w:hAnsi="Palatino Linotype" w:cs="Arial"/>
        </w:rPr>
        <w:t>e</w:t>
      </w:r>
      <w:r w:rsidRPr="00294F8D">
        <w:rPr>
          <w:rFonts w:ascii="Palatino Linotype" w:hAnsi="Palatino Linotype" w:cs="Arial"/>
        </w:rPr>
        <w:t xml:space="preserve"> a la baja documental de lo requerido.</w:t>
      </w:r>
    </w:p>
    <w:p w:rsidR="00294F8D" w:rsidRPr="00294F8D" w:rsidRDefault="00294F8D" w:rsidP="00294F8D">
      <w:pPr>
        <w:spacing w:line="360" w:lineRule="auto"/>
        <w:jc w:val="both"/>
        <w:rPr>
          <w:rFonts w:ascii="Palatino Linotype" w:hAnsi="Palatino Linotype" w:cs="Arial"/>
        </w:rPr>
      </w:pPr>
    </w:p>
    <w:p w:rsid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Al respecto, </w:t>
      </w:r>
      <w:r>
        <w:rPr>
          <w:rFonts w:ascii="Palatino Linotype" w:hAnsi="Palatino Linotype" w:cs="Arial"/>
        </w:rPr>
        <w:t xml:space="preserve">los </w:t>
      </w:r>
      <w:r w:rsidRPr="00294F8D">
        <w:rPr>
          <w:rFonts w:ascii="Palatino Linotype" w:hAnsi="Palatino Linotype" w:cs="Arial"/>
        </w:rPr>
        <w:t xml:space="preserve">Lineamientos </w:t>
      </w:r>
      <w:r>
        <w:rPr>
          <w:rFonts w:ascii="Palatino Linotype" w:hAnsi="Palatino Linotype" w:cs="Arial"/>
        </w:rPr>
        <w:t>para l</w:t>
      </w:r>
      <w:r w:rsidRPr="00294F8D">
        <w:rPr>
          <w:rFonts w:ascii="Palatino Linotype" w:hAnsi="Palatino Linotype" w:cs="Arial"/>
        </w:rPr>
        <w:t>a Administración de Documentos en</w:t>
      </w:r>
      <w:r>
        <w:rPr>
          <w:rFonts w:ascii="Palatino Linotype" w:hAnsi="Palatino Linotype" w:cs="Arial"/>
        </w:rPr>
        <w:t xml:space="preserve"> </w:t>
      </w:r>
      <w:r w:rsidRPr="00294F8D">
        <w:rPr>
          <w:rFonts w:ascii="Palatino Linotype" w:hAnsi="Palatino Linotype" w:cs="Arial"/>
        </w:rPr>
        <w:t>el Estado de México</w:t>
      </w:r>
      <w:r>
        <w:rPr>
          <w:rFonts w:ascii="Palatino Linotype" w:hAnsi="Palatino Linotype" w:cs="Arial"/>
        </w:rPr>
        <w:t xml:space="preserve"> señala los ciclos de vida de los diversos documentos en poder de los Sujetos Obligados como se advierte a continuación:</w:t>
      </w:r>
    </w:p>
    <w:p w:rsidR="00294F8D" w:rsidRDefault="00294F8D" w:rsidP="00294F8D">
      <w:pPr>
        <w:spacing w:line="360" w:lineRule="auto"/>
        <w:jc w:val="both"/>
        <w:rPr>
          <w:rFonts w:ascii="Palatino Linotype" w:hAnsi="Palatino Linotype" w:cs="Arial"/>
        </w:rPr>
      </w:pPr>
    </w:p>
    <w:p w:rsidR="00294F8D" w:rsidRDefault="00294F8D" w:rsidP="00294F8D">
      <w:pPr>
        <w:ind w:left="709" w:right="757"/>
        <w:jc w:val="both"/>
        <w:rPr>
          <w:rFonts w:ascii="Palatino Linotype" w:hAnsi="Palatino Linotype" w:cs="Arial"/>
          <w:i/>
          <w:sz w:val="22"/>
        </w:rPr>
      </w:pPr>
      <w:r w:rsidRPr="00294F8D">
        <w:rPr>
          <w:rFonts w:ascii="Palatino Linotype" w:hAnsi="Palatino Linotype" w:cs="Arial"/>
          <w:i/>
          <w:sz w:val="22"/>
        </w:rPr>
        <w:t>Artículo 61. El ciclo de vida de los documentos de Archivo se corresponderá con las siguientes fases:</w:t>
      </w:r>
    </w:p>
    <w:p w:rsidR="00294F8D" w:rsidRPr="00294F8D" w:rsidRDefault="00294F8D" w:rsidP="00294F8D">
      <w:pPr>
        <w:ind w:left="709" w:right="757"/>
        <w:jc w:val="both"/>
        <w:rPr>
          <w:rFonts w:ascii="Palatino Linotype" w:hAnsi="Palatino Linotype" w:cs="Arial"/>
          <w:i/>
          <w:sz w:val="22"/>
        </w:rPr>
      </w:pPr>
    </w:p>
    <w:p w:rsidR="00CD7D24" w:rsidRPr="00CD7D24" w:rsidRDefault="00294F8D" w:rsidP="00CD7D24">
      <w:pPr>
        <w:pStyle w:val="Prrafodelista"/>
        <w:numPr>
          <w:ilvl w:val="0"/>
          <w:numId w:val="9"/>
        </w:numPr>
        <w:ind w:right="757"/>
        <w:jc w:val="both"/>
        <w:rPr>
          <w:rFonts w:ascii="Palatino Linotype" w:hAnsi="Palatino Linotype" w:cs="Arial"/>
          <w:i/>
          <w:sz w:val="22"/>
        </w:rPr>
      </w:pPr>
      <w:r w:rsidRPr="00CD7D24">
        <w:rPr>
          <w:rFonts w:ascii="Palatino Linotype" w:hAnsi="Palatino Linotype" w:cs="Arial"/>
          <w:b/>
          <w:i/>
          <w:sz w:val="22"/>
        </w:rPr>
        <w:t>Fase Activa.</w:t>
      </w:r>
      <w:r w:rsidRPr="00CD7D24">
        <w:rPr>
          <w:rFonts w:ascii="Palatino Linotype" w:hAnsi="Palatino Linotype" w:cs="Arial"/>
          <w:i/>
          <w:sz w:val="22"/>
        </w:rPr>
        <w:t xml:space="preserve"> Etapa en la que los documentos están en un período de tramitación y se utilizan constantemente por parte de la Unidad Administrativa que los generó o recibió, y se u</w:t>
      </w:r>
      <w:r w:rsidR="00CD7D24" w:rsidRPr="00CD7D24">
        <w:rPr>
          <w:rFonts w:ascii="Palatino Linotype" w:hAnsi="Palatino Linotype" w:cs="Arial"/>
          <w:i/>
          <w:sz w:val="22"/>
        </w:rPr>
        <w:t xml:space="preserve">bican en </w:t>
      </w:r>
      <w:r w:rsidR="00CD7D24" w:rsidRPr="00CD7D24">
        <w:rPr>
          <w:rFonts w:ascii="Palatino Linotype" w:hAnsi="Palatino Linotype" w:cs="Arial"/>
          <w:b/>
          <w:i/>
          <w:sz w:val="22"/>
        </w:rPr>
        <w:t>el Archivo de Trámite;</w:t>
      </w:r>
    </w:p>
    <w:p w:rsidR="00294F8D" w:rsidRPr="00CD7D24" w:rsidRDefault="00294F8D" w:rsidP="00CD7D24">
      <w:pPr>
        <w:pStyle w:val="Prrafodelista"/>
        <w:numPr>
          <w:ilvl w:val="0"/>
          <w:numId w:val="9"/>
        </w:numPr>
        <w:ind w:right="757"/>
        <w:jc w:val="both"/>
        <w:rPr>
          <w:rFonts w:ascii="Palatino Linotype" w:hAnsi="Palatino Linotype" w:cs="Arial"/>
          <w:i/>
          <w:sz w:val="22"/>
        </w:rPr>
      </w:pPr>
      <w:r w:rsidRPr="00CD7D24">
        <w:rPr>
          <w:rFonts w:ascii="Palatino Linotype" w:hAnsi="Palatino Linotype" w:cs="Arial"/>
          <w:b/>
          <w:i/>
          <w:sz w:val="22"/>
        </w:rPr>
        <w:t xml:space="preserve">Fase </w:t>
      </w:r>
      <w:proofErr w:type="spellStart"/>
      <w:r w:rsidRPr="00CD7D24">
        <w:rPr>
          <w:rFonts w:ascii="Palatino Linotype" w:hAnsi="Palatino Linotype" w:cs="Arial"/>
          <w:b/>
          <w:i/>
          <w:sz w:val="22"/>
        </w:rPr>
        <w:t>Semiactiva</w:t>
      </w:r>
      <w:proofErr w:type="spellEnd"/>
      <w:r w:rsidRPr="00CD7D24">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CD7D24">
        <w:rPr>
          <w:rFonts w:ascii="Palatino Linotype" w:hAnsi="Palatino Linotype" w:cs="Arial"/>
          <w:b/>
          <w:i/>
          <w:sz w:val="22"/>
        </w:rPr>
        <w:t>Archivo de Concentración</w:t>
      </w:r>
      <w:r w:rsidRPr="00CD7D24">
        <w:rPr>
          <w:rFonts w:ascii="Palatino Linotype" w:hAnsi="Palatino Linotype" w:cs="Arial"/>
          <w:i/>
          <w:sz w:val="22"/>
        </w:rPr>
        <w:t>; y</w:t>
      </w: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w:t>
      </w:r>
      <w:r w:rsidRPr="00294F8D">
        <w:rPr>
          <w:rFonts w:ascii="Palatino Linotype" w:hAnsi="Palatino Linotype" w:cs="Arial"/>
        </w:rPr>
        <w:lastRenderedPageBreak/>
        <w:t>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establecen en su artículo 4, fracciones II, III y IX</w:t>
      </w:r>
      <w:r w:rsidR="00DE0B4D">
        <w:rPr>
          <w:rFonts w:ascii="Palatino Linotype" w:hAnsi="Palatino Linotype" w:cs="Arial"/>
        </w:rPr>
        <w:t>, 20 y 27, fracción I l</w:t>
      </w:r>
      <w:r w:rsidRPr="00294F8D">
        <w:rPr>
          <w:rFonts w:ascii="Palatino Linotype" w:hAnsi="Palatino Linotype" w:cs="Arial"/>
        </w:rPr>
        <w:t>o siguiente:</w:t>
      </w:r>
    </w:p>
    <w:p w:rsidR="00294F8D" w:rsidRPr="00294F8D" w:rsidRDefault="00294F8D" w:rsidP="00294F8D">
      <w:pPr>
        <w:spacing w:line="360" w:lineRule="auto"/>
        <w:jc w:val="both"/>
        <w:rPr>
          <w:rFonts w:ascii="Palatino Linotype" w:hAnsi="Palatino Linotype" w:cs="Arial"/>
        </w:rPr>
      </w:pP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b/>
          <w:i/>
          <w:sz w:val="22"/>
        </w:rPr>
        <w:t>II. Acta de Baja</w:t>
      </w:r>
      <w:r w:rsidRPr="00DE0B4D">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294F8D" w:rsidRPr="00DE0B4D" w:rsidRDefault="00294F8D" w:rsidP="00DE0B4D">
      <w:pPr>
        <w:ind w:left="709" w:right="757"/>
        <w:jc w:val="both"/>
        <w:rPr>
          <w:rFonts w:ascii="Palatino Linotype" w:hAnsi="Palatino Linotype" w:cs="Arial"/>
          <w:i/>
          <w:sz w:val="22"/>
        </w:rPr>
      </w:pPr>
    </w:p>
    <w:p w:rsidR="00294F8D" w:rsidRDefault="00294F8D" w:rsidP="00DE0B4D">
      <w:pPr>
        <w:ind w:left="709" w:right="757"/>
        <w:jc w:val="both"/>
        <w:rPr>
          <w:rFonts w:ascii="Palatino Linotype" w:hAnsi="Palatino Linotype" w:cs="Arial"/>
          <w:i/>
          <w:sz w:val="22"/>
        </w:rPr>
      </w:pPr>
      <w:r w:rsidRPr="00DE0B4D">
        <w:rPr>
          <w:rFonts w:ascii="Palatino Linotype" w:hAnsi="Palatino Linotype" w:cs="Arial"/>
          <w:b/>
          <w:i/>
          <w:sz w:val="22"/>
        </w:rPr>
        <w:t>III. Acuerdo</w:t>
      </w:r>
      <w:r w:rsidRPr="00DE0B4D">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DE0B4D">
        <w:rPr>
          <w:rFonts w:ascii="Palatino Linotype" w:hAnsi="Palatino Linotype" w:cs="Arial"/>
          <w:i/>
          <w:sz w:val="22"/>
        </w:rPr>
        <w:t>precaucional</w:t>
      </w:r>
      <w:proofErr w:type="spellEnd"/>
      <w:r w:rsidRPr="00DE0B4D">
        <w:rPr>
          <w:rFonts w:ascii="Palatino Linotype" w:hAnsi="Palatino Linotype" w:cs="Arial"/>
          <w:i/>
          <w:sz w:val="22"/>
        </w:rPr>
        <w:t xml:space="preserve"> ya prescribió en los Archivos de Concentración y que son resultantes del proceso de selección final. </w:t>
      </w:r>
    </w:p>
    <w:p w:rsidR="00DE0B4D" w:rsidRPr="00DE0B4D" w:rsidRDefault="00DE0B4D" w:rsidP="00DE0B4D">
      <w:pPr>
        <w:ind w:left="709" w:right="757"/>
        <w:jc w:val="both"/>
        <w:rPr>
          <w:rFonts w:ascii="Palatino Linotype" w:hAnsi="Palatino Linotype" w:cs="Arial"/>
          <w:i/>
          <w:sz w:val="22"/>
        </w:rPr>
      </w:pP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b/>
          <w:i/>
          <w:sz w:val="22"/>
        </w:rPr>
        <w:t>IX. Baja Documental</w:t>
      </w:r>
      <w:r w:rsidRPr="00DE0B4D">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rsidR="00DE0B4D" w:rsidRPr="00DE0B4D" w:rsidRDefault="00DE0B4D" w:rsidP="00DE0B4D">
      <w:pPr>
        <w:ind w:left="709" w:right="757"/>
        <w:jc w:val="both"/>
        <w:rPr>
          <w:rFonts w:ascii="Palatino Linotype" w:hAnsi="Palatino Linotype" w:cs="Arial"/>
          <w:i/>
          <w:sz w:val="22"/>
        </w:rPr>
      </w:pPr>
    </w:p>
    <w:p w:rsidR="00DE0B4D" w:rsidRPr="00DE0B4D" w:rsidRDefault="00DE0B4D" w:rsidP="00DE0B4D">
      <w:pPr>
        <w:ind w:left="709" w:right="757"/>
        <w:jc w:val="both"/>
        <w:rPr>
          <w:rFonts w:ascii="Palatino Linotype" w:hAnsi="Palatino Linotype" w:cs="Arial"/>
          <w:i/>
          <w:sz w:val="22"/>
        </w:rPr>
      </w:pPr>
      <w:r w:rsidRPr="00DE0B4D">
        <w:rPr>
          <w:rFonts w:ascii="Palatino Linotype" w:hAnsi="Palatino Linotype" w:cs="Arial"/>
          <w:b/>
          <w:i/>
          <w:sz w:val="22"/>
        </w:rPr>
        <w:t>Artículo 20</w:t>
      </w:r>
      <w:r w:rsidRPr="00DE0B4D">
        <w:rPr>
          <w:rFonts w:ascii="Palatino Linotype" w:hAnsi="Palatino Linotype" w:cs="Arial"/>
          <w:i/>
          <w:sz w:val="22"/>
        </w:rPr>
        <w:t xml:space="preserve">.- Los expedientes de trámite concluido y los desclasificados se mantendrán íntegros por un periodo de </w:t>
      </w:r>
      <w:r w:rsidRPr="00DE0B4D">
        <w:rPr>
          <w:rFonts w:ascii="Palatino Linotype" w:hAnsi="Palatino Linotype" w:cs="Arial"/>
          <w:b/>
          <w:i/>
          <w:sz w:val="22"/>
        </w:rPr>
        <w:t>dos años en los Archivos de Trámite</w:t>
      </w:r>
      <w:r w:rsidRPr="00DE0B4D">
        <w:rPr>
          <w:rFonts w:ascii="Palatino Linotype" w:hAnsi="Palatino Linotype" w:cs="Arial"/>
          <w:i/>
          <w:sz w:val="22"/>
        </w:rPr>
        <w:t xml:space="preserve"> de las Unidades Administrativas. Cumplido este plazo se podrá proceder a su selección preliminar y transferencia al Archivo de Concentración. </w:t>
      </w:r>
    </w:p>
    <w:p w:rsidR="00DE0B4D" w:rsidRPr="00DE0B4D" w:rsidRDefault="00DE0B4D" w:rsidP="00DE0B4D">
      <w:pPr>
        <w:ind w:left="709" w:right="757"/>
        <w:jc w:val="both"/>
        <w:rPr>
          <w:rFonts w:ascii="Palatino Linotype" w:hAnsi="Palatino Linotype" w:cs="Arial"/>
          <w:i/>
          <w:sz w:val="22"/>
        </w:rPr>
      </w:pPr>
    </w:p>
    <w:p w:rsidR="00DE0B4D" w:rsidRPr="00DE0B4D" w:rsidRDefault="00DE0B4D" w:rsidP="00DE0B4D">
      <w:pPr>
        <w:ind w:left="709" w:right="757"/>
        <w:jc w:val="both"/>
        <w:rPr>
          <w:rFonts w:ascii="Palatino Linotype" w:hAnsi="Palatino Linotype" w:cs="Arial"/>
          <w:i/>
          <w:sz w:val="22"/>
        </w:rPr>
      </w:pPr>
      <w:r w:rsidRPr="00DE0B4D">
        <w:rPr>
          <w:rFonts w:ascii="Palatino Linotype" w:hAnsi="Palatino Linotype" w:cs="Arial"/>
          <w:i/>
          <w:sz w:val="22"/>
        </w:rPr>
        <w:t xml:space="preserve">El período señalado se computará a partir del día siguiente a la fecha del documento con el cual se dé por concluido et asunto que motivó </w:t>
      </w:r>
      <w:proofErr w:type="spellStart"/>
      <w:r w:rsidRPr="00DE0B4D">
        <w:rPr>
          <w:rFonts w:ascii="Palatino Linotype" w:hAnsi="Palatino Linotype" w:cs="Arial"/>
          <w:i/>
          <w:sz w:val="22"/>
        </w:rPr>
        <w:t>ta</w:t>
      </w:r>
      <w:proofErr w:type="spellEnd"/>
      <w:r w:rsidRPr="00DE0B4D">
        <w:rPr>
          <w:rFonts w:ascii="Palatino Linotype" w:hAnsi="Palatino Linotype" w:cs="Arial"/>
          <w:i/>
          <w:sz w:val="22"/>
        </w:rPr>
        <w:t xml:space="preserve"> integración de los expedientes.</w:t>
      </w:r>
    </w:p>
    <w:p w:rsidR="00294F8D" w:rsidRPr="00DE0B4D" w:rsidRDefault="00294F8D" w:rsidP="00DE0B4D">
      <w:pPr>
        <w:ind w:left="709" w:right="757"/>
        <w:jc w:val="both"/>
        <w:rPr>
          <w:rFonts w:ascii="Palatino Linotype" w:hAnsi="Palatino Linotype" w:cs="Arial"/>
          <w:i/>
          <w:sz w:val="22"/>
        </w:rPr>
      </w:pPr>
    </w:p>
    <w:p w:rsidR="00DE0B4D" w:rsidRPr="00DE0B4D" w:rsidRDefault="00DE0B4D" w:rsidP="00DE0B4D">
      <w:pPr>
        <w:ind w:left="709" w:right="757"/>
        <w:jc w:val="both"/>
        <w:rPr>
          <w:rFonts w:ascii="Palatino Linotype" w:hAnsi="Palatino Linotype" w:cs="Arial"/>
          <w:i/>
          <w:sz w:val="22"/>
        </w:rPr>
      </w:pPr>
      <w:r w:rsidRPr="00DE0B4D">
        <w:rPr>
          <w:rFonts w:ascii="Palatino Linotype" w:hAnsi="Palatino Linotype" w:cs="Arial"/>
          <w:b/>
          <w:i/>
          <w:sz w:val="22"/>
        </w:rPr>
        <w:t>Artículo 27</w:t>
      </w:r>
      <w:r w:rsidRPr="00DE0B4D">
        <w:rPr>
          <w:rFonts w:ascii="Palatino Linotype" w:hAnsi="Palatino Linotype" w:cs="Arial"/>
          <w:i/>
          <w:sz w:val="22"/>
        </w:rPr>
        <w:t xml:space="preserve">.- Las Unidades Administrativas al realizar la transferencia de los expedientes de trámite concluido, señalarán en el Inventario correspondiente los plazos </w:t>
      </w:r>
      <w:r w:rsidRPr="00DE0B4D">
        <w:rPr>
          <w:rFonts w:ascii="Palatino Linotype" w:hAnsi="Palatino Linotype" w:cs="Arial"/>
          <w:i/>
          <w:sz w:val="22"/>
        </w:rPr>
        <w:lastRenderedPageBreak/>
        <w:t>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 éstos </w:t>
      </w:r>
      <w:r w:rsidRPr="00DE0B4D">
        <w:rPr>
          <w:rFonts w:ascii="Palatino Linotype" w:hAnsi="Palatino Linotype" w:cs="Arial"/>
          <w:b/>
          <w:i/>
          <w:sz w:val="22"/>
        </w:rPr>
        <w:t>en el Archivo de Concentración</w:t>
      </w:r>
      <w:r w:rsidRPr="00DE0B4D">
        <w:rPr>
          <w:rFonts w:ascii="Palatino Linotype" w:hAnsi="Palatino Linotype" w:cs="Arial"/>
          <w:i/>
          <w:sz w:val="22"/>
        </w:rPr>
        <w:t>. Para determinar el plazo de conservación precauciona</w:t>
      </w:r>
      <w:proofErr w:type="gramStart"/>
      <w:r w:rsidRPr="00DE0B4D">
        <w:rPr>
          <w:rFonts w:ascii="Palatino Linotype" w:hAnsi="Palatino Linotype" w:cs="Arial"/>
          <w:i/>
          <w:sz w:val="22"/>
        </w:rPr>
        <w:t>!</w:t>
      </w:r>
      <w:proofErr w:type="gramEnd"/>
      <w:r w:rsidRPr="00DE0B4D">
        <w:rPr>
          <w:rFonts w:ascii="Palatino Linotype" w:hAnsi="Palatino Linotype" w:cs="Arial"/>
          <w:i/>
          <w:sz w:val="22"/>
        </w:rPr>
        <w:t xml:space="preserve"> deberán considerar el marco legal o administrativo bajo el cual se produjeron o recibieron los documentos y los siguientes periodos: </w:t>
      </w:r>
    </w:p>
    <w:p w:rsidR="00DE0B4D" w:rsidRPr="00DE0B4D" w:rsidRDefault="00DE0B4D" w:rsidP="00DE0B4D">
      <w:pPr>
        <w:ind w:left="709" w:right="757"/>
        <w:jc w:val="both"/>
        <w:rPr>
          <w:rFonts w:ascii="Palatino Linotype" w:hAnsi="Palatino Linotype" w:cs="Arial"/>
          <w:i/>
          <w:sz w:val="22"/>
        </w:rPr>
      </w:pPr>
    </w:p>
    <w:p w:rsidR="00DE0B4D" w:rsidRPr="00DE0B4D" w:rsidRDefault="00DE0B4D" w:rsidP="00DE0B4D">
      <w:pPr>
        <w:ind w:left="709" w:right="757"/>
        <w:jc w:val="both"/>
        <w:rPr>
          <w:rFonts w:ascii="Palatino Linotype" w:hAnsi="Palatino Linotype" w:cs="Arial"/>
          <w:i/>
          <w:sz w:val="22"/>
        </w:rPr>
      </w:pPr>
      <w:r w:rsidRPr="00DE0B4D">
        <w:rPr>
          <w:rFonts w:ascii="Palatino Linotype" w:hAnsi="Palatino Linotype" w:cs="Arial"/>
          <w:b/>
          <w:i/>
          <w:sz w:val="22"/>
        </w:rPr>
        <w:t>I.</w:t>
      </w:r>
      <w:r w:rsidRPr="00DE0B4D">
        <w:rPr>
          <w:rFonts w:ascii="Palatino Linotype" w:hAnsi="Palatino Linotype" w:cs="Arial"/>
          <w:i/>
          <w:sz w:val="22"/>
        </w:rPr>
        <w:t xml:space="preserve"> </w:t>
      </w:r>
      <w:r w:rsidRPr="00DE0B4D">
        <w:rPr>
          <w:rFonts w:ascii="Palatino Linotype" w:hAnsi="Palatino Linotype" w:cs="Arial"/>
          <w:b/>
          <w:i/>
          <w:sz w:val="22"/>
        </w:rPr>
        <w:t>6 años para expedientes con información administrativa</w:t>
      </w:r>
      <w:r w:rsidRPr="00DE0B4D">
        <w:rPr>
          <w:rFonts w:ascii="Palatino Linotype" w:hAnsi="Palatino Linotype" w:cs="Arial"/>
          <w:i/>
          <w:sz w:val="22"/>
        </w:rPr>
        <w:t>;</w:t>
      </w:r>
    </w:p>
    <w:p w:rsidR="00DE0B4D" w:rsidRPr="00294F8D" w:rsidRDefault="00DE0B4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En este sentido, tenemos que</w:t>
      </w:r>
      <w:r w:rsidR="000346E8">
        <w:rPr>
          <w:rFonts w:ascii="Palatino Linotype" w:hAnsi="Palatino Linotype" w:cs="Arial"/>
        </w:rPr>
        <w:t xml:space="preserve"> parte</w:t>
      </w:r>
      <w:r w:rsidRPr="00294F8D">
        <w:rPr>
          <w:rFonts w:ascii="Palatino Linotype" w:hAnsi="Palatino Linotype" w:cs="Arial"/>
        </w:rPr>
        <w:t xml:space="preserve"> los documentos requeridos a través de </w:t>
      </w:r>
      <w:r w:rsidR="00DE0B4D">
        <w:rPr>
          <w:rFonts w:ascii="Palatino Linotype" w:hAnsi="Palatino Linotype" w:cs="Arial"/>
        </w:rPr>
        <w:t>la</w:t>
      </w:r>
      <w:r w:rsidRPr="00294F8D">
        <w:rPr>
          <w:rFonts w:ascii="Palatino Linotype" w:hAnsi="Palatino Linotype" w:cs="Arial"/>
        </w:rPr>
        <w:t xml:space="preserve"> solicitud de acceso a la información pública según las normas y catálogos de vigencia </w:t>
      </w:r>
      <w:r w:rsidR="00DE0B4D">
        <w:rPr>
          <w:rFonts w:ascii="Palatino Linotype" w:hAnsi="Palatino Linotype" w:cs="Arial"/>
        </w:rPr>
        <w:t>a</w:t>
      </w:r>
      <w:r w:rsidRPr="00294F8D">
        <w:rPr>
          <w:rFonts w:ascii="Palatino Linotype" w:hAnsi="Palatino Linotype" w:cs="Arial"/>
        </w:rPr>
        <w:t>gota</w:t>
      </w:r>
      <w:r w:rsidR="00DE0B4D">
        <w:rPr>
          <w:rFonts w:ascii="Palatino Linotype" w:hAnsi="Palatino Linotype" w:cs="Arial"/>
        </w:rPr>
        <w:t>ron</w:t>
      </w:r>
      <w:r w:rsidRPr="00294F8D">
        <w:rPr>
          <w:rFonts w:ascii="Palatino Linotype" w:hAnsi="Palatino Linotype" w:cs="Arial"/>
        </w:rPr>
        <w:t xml:space="preserve"> su vida administrativa útil y no se consider</w:t>
      </w:r>
      <w:r w:rsidR="00DE0B4D">
        <w:rPr>
          <w:rFonts w:ascii="Palatino Linotype" w:hAnsi="Palatino Linotype" w:cs="Arial"/>
        </w:rPr>
        <w:t>a</w:t>
      </w:r>
      <w:r w:rsidRPr="00294F8D">
        <w:rPr>
          <w:rFonts w:ascii="Palatino Linotype" w:hAnsi="Palatino Linotype" w:cs="Arial"/>
        </w:rPr>
        <w:t>n de importancia para formar parte del Archivo Histórico, se darán de baja y estarán a disposición de las autoridades competentes para los efectos procedentes; sin embargo, dichos efectos por sí no colman el derecho de acceso a la información de los ciudadanos.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Es decir, ante la negativa de la información dada la baja de los documentos, no se colma con informar o hacer entrega al ciudadano del acta de baja documental, pues ésta solo hace constancia de la autorización de la baja de los documentos resultantes del proceso de selección preliminar aplicado a los expedientes de trámite concluido, más no así lo dispuesto por el artículo 169 y 170 de la Ley de la materia.</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w:t>
      </w:r>
      <w:r w:rsidR="00C5476E">
        <w:rPr>
          <w:rFonts w:ascii="Palatino Linotype" w:hAnsi="Palatino Linotype" w:cs="Arial"/>
        </w:rPr>
        <w:t>,</w:t>
      </w:r>
      <w:r w:rsidRPr="00294F8D">
        <w:rPr>
          <w:rFonts w:ascii="Palatino Linotype" w:hAnsi="Palatino Linotype" w:cs="Arial"/>
        </w:rPr>
        <w:t xml:space="preserve"> acreditando en un primer momento la búsqueda exhaustiva y razonable de la información en las áreas </w:t>
      </w:r>
      <w:r w:rsidRPr="00294F8D">
        <w:rPr>
          <w:rFonts w:ascii="Palatino Linotype" w:hAnsi="Palatino Linotype" w:cs="Arial"/>
        </w:rPr>
        <w:lastRenderedPageBreak/>
        <w:t>administrativas, lo cual se acredita con los oficios emitidos y sus respuestas por parte de los Servidores Público</w:t>
      </w:r>
      <w:r w:rsidR="00C5476E">
        <w:rPr>
          <w:rFonts w:ascii="Palatino Linotype" w:hAnsi="Palatino Linotype" w:cs="Arial"/>
        </w:rPr>
        <w:t>s de las áreas correspondientes.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 xml:space="preserve">Por lo que, </w:t>
      </w:r>
      <w:r w:rsidR="00DE0B4D">
        <w:rPr>
          <w:rFonts w:ascii="Palatino Linotype" w:hAnsi="Palatino Linotype" w:cs="Arial"/>
        </w:rPr>
        <w:t>en caso de</w:t>
      </w:r>
      <w:r w:rsidR="00C5476E">
        <w:rPr>
          <w:rFonts w:ascii="Palatino Linotype" w:hAnsi="Palatino Linotype" w:cs="Arial"/>
        </w:rPr>
        <w:t xml:space="preserve"> que la información </w:t>
      </w:r>
      <w:r w:rsidRPr="00294F8D">
        <w:rPr>
          <w:rFonts w:ascii="Palatino Linotype" w:hAnsi="Palatino Linotype" w:cs="Arial"/>
        </w:rPr>
        <w:t>no obr</w:t>
      </w:r>
      <w:r w:rsidR="00C5476E">
        <w:rPr>
          <w:rFonts w:ascii="Palatino Linotype" w:hAnsi="Palatino Linotype" w:cs="Arial"/>
        </w:rPr>
        <w:t>e</w:t>
      </w:r>
      <w:r w:rsidRPr="00294F8D">
        <w:rPr>
          <w:rFonts w:ascii="Palatino Linotype" w:hAnsi="Palatino Linotype" w:cs="Arial"/>
        </w:rPr>
        <w:t xml:space="preserve"> en los archivos del </w:t>
      </w:r>
      <w:r w:rsidR="00DE0B4D" w:rsidRPr="00DE0B4D">
        <w:rPr>
          <w:rFonts w:ascii="Palatino Linotype" w:hAnsi="Palatino Linotype" w:cs="Arial"/>
          <w:b/>
        </w:rPr>
        <w:t>SUJETO OBLIGADO</w:t>
      </w:r>
      <w:r w:rsidR="00DE0B4D" w:rsidRPr="00294F8D">
        <w:rPr>
          <w:rFonts w:ascii="Palatino Linotype" w:hAnsi="Palatino Linotype" w:cs="Arial"/>
        </w:rPr>
        <w:t xml:space="preserve"> </w:t>
      </w:r>
      <w:r w:rsidRPr="00294F8D">
        <w:rPr>
          <w:rFonts w:ascii="Palatino Linotype" w:hAnsi="Palatino Linotype" w:cs="Arial"/>
        </w:rPr>
        <w:t>se acredita el destino de la misma, y que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rsidR="00294F8D" w:rsidRPr="00294F8D" w:rsidRDefault="00294F8D" w:rsidP="00294F8D">
      <w:pPr>
        <w:spacing w:line="360" w:lineRule="auto"/>
        <w:jc w:val="both"/>
        <w:rPr>
          <w:rFonts w:ascii="Palatino Linotype" w:hAnsi="Palatino Linotype" w:cs="Arial"/>
        </w:rPr>
      </w:pPr>
    </w:p>
    <w:p w:rsidR="00294F8D" w:rsidRPr="00294F8D" w:rsidRDefault="00294F8D" w:rsidP="00294F8D">
      <w:pPr>
        <w:spacing w:line="360" w:lineRule="auto"/>
        <w:jc w:val="both"/>
        <w:rPr>
          <w:rFonts w:ascii="Palatino Linotype" w:hAnsi="Palatino Linotype" w:cs="Arial"/>
        </w:rPr>
      </w:pPr>
      <w:r w:rsidRPr="00294F8D">
        <w:rPr>
          <w:rFonts w:ascii="Palatino Linotype" w:hAnsi="Palatino Linotype" w:cs="Arial"/>
        </w:rPr>
        <w:t>Sirve de apoyo a lo anterior por analogía el criterio 14-09 que emite el Instituto Nacional de Transparencia, Acceso a la Información y Protección de Datos Personales que a la letra dice:</w:t>
      </w:r>
    </w:p>
    <w:p w:rsidR="00294F8D" w:rsidRPr="00294F8D" w:rsidRDefault="00294F8D" w:rsidP="00294F8D">
      <w:pPr>
        <w:spacing w:line="360" w:lineRule="auto"/>
        <w:jc w:val="both"/>
        <w:rPr>
          <w:rFonts w:ascii="Palatino Linotype" w:hAnsi="Palatino Linotype" w:cs="Arial"/>
        </w:rPr>
      </w:pP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b/>
          <w:i/>
          <w:sz w:val="22"/>
        </w:rPr>
        <w:t>Baja documental</w:t>
      </w:r>
      <w:r w:rsidRPr="00DE0B4D">
        <w:rPr>
          <w:rFonts w:ascii="Palatino Linotype" w:hAnsi="Palatino Linotype" w:cs="Arial"/>
          <w:i/>
          <w:sz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w:t>
      </w:r>
      <w:r w:rsidRPr="00DE0B4D">
        <w:rPr>
          <w:rFonts w:ascii="Palatino Linotype" w:hAnsi="Palatino Linotype" w:cs="Arial"/>
          <w:i/>
          <w:sz w:val="22"/>
        </w:rPr>
        <w:lastRenderedPageBreak/>
        <w:t>información solicitada, en todos aquellos casos en los que la normatividad en materia archivística prevea que la misma debe existir.</w:t>
      </w:r>
    </w:p>
    <w:p w:rsidR="00294F8D" w:rsidRPr="00DE0B4D" w:rsidRDefault="00294F8D" w:rsidP="00DE0B4D">
      <w:pPr>
        <w:ind w:left="709" w:right="757"/>
        <w:jc w:val="both"/>
        <w:rPr>
          <w:rFonts w:ascii="Palatino Linotype" w:hAnsi="Palatino Linotype" w:cs="Arial"/>
          <w:i/>
          <w:sz w:val="22"/>
        </w:rPr>
      </w:pP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Expedientes:</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4650/07 Instituto de Seguridad y Servicios Sociales de los Trabajadores del</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Estado – Alonso Lujambio Irazábal</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0908/08 Instituto Mexicano del Seguro Social – Alonso Lujambio Irazábal</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4961/08 Instituto Mexicano del Seguro Social – Alonso Gómez-Robledo V.</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0820/09  Secretaría de Agricultura, Ganadería, Desarrollo Rural, Pesca y</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 xml:space="preserve">Alimentación – Jacqueline </w:t>
      </w:r>
      <w:proofErr w:type="spellStart"/>
      <w:r w:rsidRPr="00DE0B4D">
        <w:rPr>
          <w:rFonts w:ascii="Palatino Linotype" w:hAnsi="Palatino Linotype" w:cs="Arial"/>
          <w:i/>
          <w:sz w:val="22"/>
        </w:rPr>
        <w:t>Peschard</w:t>
      </w:r>
      <w:proofErr w:type="spellEnd"/>
      <w:r w:rsidRPr="00DE0B4D">
        <w:rPr>
          <w:rFonts w:ascii="Palatino Linotype" w:hAnsi="Palatino Linotype" w:cs="Arial"/>
          <w:i/>
          <w:sz w:val="22"/>
        </w:rPr>
        <w:t xml:space="preserve"> Mariscal</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3928/09 Administración Federal de Servicios Educativos en el Distrito Federal –</w:t>
      </w:r>
    </w:p>
    <w:p w:rsidR="00294F8D" w:rsidRPr="00DE0B4D" w:rsidRDefault="00294F8D" w:rsidP="00DE0B4D">
      <w:pPr>
        <w:ind w:left="709" w:right="757"/>
        <w:jc w:val="both"/>
        <w:rPr>
          <w:rFonts w:ascii="Palatino Linotype" w:hAnsi="Palatino Linotype" w:cs="Arial"/>
          <w:i/>
          <w:sz w:val="22"/>
        </w:rPr>
      </w:pPr>
      <w:r w:rsidRPr="00DE0B4D">
        <w:rPr>
          <w:rFonts w:ascii="Palatino Linotype" w:hAnsi="Palatino Linotype" w:cs="Arial"/>
          <w:i/>
          <w:sz w:val="22"/>
        </w:rPr>
        <w:t xml:space="preserve">María </w:t>
      </w:r>
      <w:proofErr w:type="spellStart"/>
      <w:r w:rsidRPr="00DE0B4D">
        <w:rPr>
          <w:rFonts w:ascii="Palatino Linotype" w:hAnsi="Palatino Linotype" w:cs="Arial"/>
          <w:i/>
          <w:sz w:val="22"/>
        </w:rPr>
        <w:t>Marván</w:t>
      </w:r>
      <w:proofErr w:type="spellEnd"/>
      <w:r w:rsidRPr="00DE0B4D">
        <w:rPr>
          <w:rFonts w:ascii="Palatino Linotype" w:hAnsi="Palatino Linotype" w:cs="Arial"/>
          <w:i/>
          <w:sz w:val="22"/>
        </w:rPr>
        <w:t xml:space="preserve"> Laborde</w:t>
      </w:r>
    </w:p>
    <w:p w:rsidR="00A77728" w:rsidRDefault="00A77728" w:rsidP="00305EAA">
      <w:pPr>
        <w:spacing w:line="360" w:lineRule="auto"/>
        <w:jc w:val="both"/>
        <w:rPr>
          <w:rFonts w:ascii="Palatino Linotype" w:hAnsi="Palatino Linotype" w:cs="Arial"/>
        </w:rPr>
      </w:pPr>
    </w:p>
    <w:p w:rsidR="00305EAA" w:rsidRDefault="00305EAA" w:rsidP="00305EAA">
      <w:pPr>
        <w:spacing w:line="360" w:lineRule="auto"/>
        <w:jc w:val="both"/>
        <w:rPr>
          <w:rFonts w:ascii="Palatino Linotype" w:hAnsi="Palatino Linotype" w:cs="Arial"/>
        </w:rPr>
      </w:pPr>
      <w:r>
        <w:rPr>
          <w:rFonts w:ascii="Palatino Linotype" w:hAnsi="Palatino Linotype" w:cs="Arial"/>
        </w:rPr>
        <w:t>De todo lo expuesto, la suscrita</w:t>
      </w:r>
      <w:r w:rsidRPr="000A6958">
        <w:rPr>
          <w:rFonts w:ascii="Palatino Linotype" w:hAnsi="Palatino Linotype" w:cs="Arial"/>
        </w:rPr>
        <w:t xml:space="preserve"> emite </w:t>
      </w:r>
      <w:r w:rsidRPr="000A6958">
        <w:rPr>
          <w:rFonts w:ascii="Palatino Linotype" w:hAnsi="Palatino Linotype" w:cs="Arial"/>
          <w:b/>
        </w:rPr>
        <w:t>VOTO PARTICULAR</w:t>
      </w:r>
      <w:r>
        <w:rPr>
          <w:rFonts w:ascii="Palatino Linotype" w:hAnsi="Palatino Linotype" w:cs="Arial"/>
        </w:rPr>
        <w:t xml:space="preserve">, pues se insiste que lo procedente en relación con la información de la que se ordena la entrega en el Resolutivo SEGUNDO, </w:t>
      </w:r>
      <w:r w:rsidR="00E05E7E">
        <w:rPr>
          <w:rFonts w:ascii="Palatino Linotype" w:hAnsi="Palatino Linotype" w:cs="Arial"/>
        </w:rPr>
        <w:t>es</w:t>
      </w:r>
      <w:r w:rsidR="00DE0B4D">
        <w:rPr>
          <w:rFonts w:ascii="Palatino Linotype" w:hAnsi="Palatino Linotype" w:cs="Arial"/>
        </w:rPr>
        <w:t xml:space="preserve"> la entrega del Acuerdo de Inexistencia en razón de los argumentos expuestos con anterioridad</w:t>
      </w:r>
      <w:r w:rsidR="00E05E7E">
        <w:rPr>
          <w:rFonts w:ascii="Palatino Linotype" w:hAnsi="Palatino Linotype" w:cs="Arial"/>
        </w:rPr>
        <w:t>; es decir, que dicho acuerdo se sustente con el acta de baja documental para el caso de que se hayan actualizado dichas hipótesis jurídicas, mas no la sola entrega del Acta de Baja Documental</w:t>
      </w:r>
      <w:r>
        <w:rPr>
          <w:rFonts w:ascii="Palatino Linotype" w:hAnsi="Palatino Linotype" w:cs="Arial"/>
        </w:rPr>
        <w:t>, ello en atención a los principios de máxima publicidad, exhaustividad y congruencia.</w:t>
      </w:r>
    </w:p>
    <w:p w:rsidR="00E05E7E" w:rsidRPr="006A1D86" w:rsidRDefault="00E05E7E" w:rsidP="00305EAA">
      <w:pPr>
        <w:spacing w:line="360" w:lineRule="auto"/>
        <w:jc w:val="both"/>
        <w:rPr>
          <w:rFonts w:ascii="Palatino Linotype" w:hAnsi="Palatino Linotype" w:cs="Arial"/>
          <w:sz w:val="10"/>
          <w:szCs w:val="10"/>
        </w:rPr>
      </w:pPr>
    </w:p>
    <w:tbl>
      <w:tblPr>
        <w:tblW w:w="4393" w:type="dxa"/>
        <w:jc w:val="center"/>
        <w:tblLayout w:type="fixed"/>
        <w:tblLook w:val="04A0" w:firstRow="1" w:lastRow="0" w:firstColumn="1" w:lastColumn="0" w:noHBand="0" w:noVBand="1"/>
      </w:tblPr>
      <w:tblGrid>
        <w:gridCol w:w="4393"/>
      </w:tblGrid>
      <w:tr w:rsidR="00305EAA" w:rsidRPr="001950C9" w:rsidTr="00D0225B">
        <w:trPr>
          <w:jc w:val="center"/>
        </w:trPr>
        <w:tc>
          <w:tcPr>
            <w:tcW w:w="4393" w:type="dxa"/>
          </w:tcPr>
          <w:p w:rsidR="006A1D86" w:rsidRDefault="006A1D86" w:rsidP="00D126A2">
            <w:pPr>
              <w:rPr>
                <w:rFonts w:ascii="Palatino Linotype" w:hAnsi="Palatino Linotype"/>
                <w:b/>
              </w:rPr>
            </w:pPr>
          </w:p>
          <w:p w:rsidR="006A1D86" w:rsidRDefault="006A1D86" w:rsidP="00DE0B4D">
            <w:pPr>
              <w:jc w:val="center"/>
              <w:rPr>
                <w:rFonts w:ascii="Palatino Linotype" w:hAnsi="Palatino Linotype"/>
                <w:b/>
              </w:rPr>
            </w:pPr>
          </w:p>
          <w:p w:rsidR="006A1D86" w:rsidRDefault="006A1D86" w:rsidP="00DE0B4D">
            <w:pPr>
              <w:jc w:val="center"/>
              <w:rPr>
                <w:rFonts w:ascii="Palatino Linotype" w:hAnsi="Palatino Linotype"/>
                <w:b/>
              </w:rPr>
            </w:pPr>
          </w:p>
          <w:p w:rsidR="006A1D86" w:rsidRDefault="006A1D86" w:rsidP="00DE0B4D">
            <w:pPr>
              <w:jc w:val="center"/>
              <w:rPr>
                <w:rFonts w:ascii="Palatino Linotype" w:hAnsi="Palatino Linotype"/>
                <w:b/>
              </w:rPr>
            </w:pPr>
          </w:p>
          <w:p w:rsidR="006A1D86" w:rsidRDefault="006A1D86" w:rsidP="00DE0B4D">
            <w:pPr>
              <w:jc w:val="center"/>
              <w:rPr>
                <w:rFonts w:ascii="Palatino Linotype" w:hAnsi="Palatino Linotype"/>
                <w:b/>
              </w:rPr>
            </w:pPr>
          </w:p>
          <w:p w:rsidR="00305EAA" w:rsidRPr="001950C9" w:rsidRDefault="00305EAA" w:rsidP="00DE0B4D">
            <w:pPr>
              <w:jc w:val="center"/>
              <w:rPr>
                <w:rFonts w:ascii="Palatino Linotype" w:hAnsi="Palatino Linotype"/>
                <w:b/>
              </w:rPr>
            </w:pPr>
            <w:r w:rsidRPr="001950C9">
              <w:rPr>
                <w:rFonts w:ascii="Palatino Linotype" w:hAnsi="Palatino Linotype"/>
                <w:b/>
              </w:rPr>
              <w:t>EVA ABAID YAPUR</w:t>
            </w:r>
          </w:p>
          <w:p w:rsidR="00DE0B4D" w:rsidRDefault="00305EAA" w:rsidP="006A1D86">
            <w:pPr>
              <w:jc w:val="center"/>
              <w:rPr>
                <w:rFonts w:ascii="Palatino Linotype" w:hAnsi="Palatino Linotype"/>
                <w:b/>
              </w:rPr>
            </w:pPr>
            <w:r w:rsidRPr="001950C9">
              <w:rPr>
                <w:rFonts w:ascii="Palatino Linotype" w:hAnsi="Palatino Linotype"/>
                <w:b/>
              </w:rPr>
              <w:t>COMISIONADA</w:t>
            </w:r>
          </w:p>
          <w:p w:rsidR="00D126A2" w:rsidRPr="001950C9" w:rsidRDefault="00D126A2" w:rsidP="006A1D86">
            <w:pPr>
              <w:jc w:val="center"/>
              <w:rPr>
                <w:rFonts w:ascii="Palatino Linotype" w:hAnsi="Palatino Linotype"/>
                <w:b/>
              </w:rPr>
            </w:pPr>
            <w:r>
              <w:rPr>
                <w:rFonts w:ascii="Palatino Linotype" w:hAnsi="Palatino Linotype"/>
                <w:b/>
              </w:rPr>
              <w:t>(RÚBRICA)</w:t>
            </w:r>
            <w:bookmarkStart w:id="0" w:name="_GoBack"/>
            <w:bookmarkEnd w:id="0"/>
          </w:p>
        </w:tc>
      </w:tr>
    </w:tbl>
    <w:p w:rsidR="006A1D86" w:rsidRPr="006A1D86" w:rsidRDefault="006A1D86" w:rsidP="00DE0B4D">
      <w:pPr>
        <w:jc w:val="both"/>
        <w:rPr>
          <w:rFonts w:ascii="Palatino Linotype" w:eastAsia="Calibri" w:hAnsi="Palatino Linotype" w:cs="Arial"/>
          <w:color w:val="000000" w:themeColor="text1"/>
          <w:sz w:val="10"/>
          <w:szCs w:val="10"/>
        </w:rPr>
      </w:pPr>
    </w:p>
    <w:p w:rsidR="00E05E7E" w:rsidRDefault="00DE0B4D" w:rsidP="00DE0B4D">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del</w:t>
      </w:r>
      <w:r w:rsidRPr="001950C9">
        <w:rPr>
          <w:rFonts w:ascii="Palatino Linotype" w:eastAsia="Calibri" w:hAnsi="Palatino Linotype" w:cs="Arial"/>
          <w:color w:val="000000" w:themeColor="text1"/>
          <w:sz w:val="20"/>
          <w:szCs w:val="20"/>
        </w:rPr>
        <w:t xml:space="preserve"> recurso de revisión </w:t>
      </w:r>
      <w:r w:rsidRPr="00DE0B4D">
        <w:rPr>
          <w:rFonts w:ascii="Palatino Linotype" w:eastAsia="Calibri" w:hAnsi="Palatino Linotype" w:cs="Arial"/>
          <w:color w:val="000000" w:themeColor="text1"/>
          <w:sz w:val="20"/>
          <w:szCs w:val="20"/>
        </w:rPr>
        <w:t>0</w:t>
      </w:r>
      <w:r w:rsidR="00E05E7E">
        <w:rPr>
          <w:rFonts w:ascii="Palatino Linotype" w:eastAsia="Calibri" w:hAnsi="Palatino Linotype" w:cs="Arial"/>
          <w:color w:val="000000" w:themeColor="text1"/>
          <w:sz w:val="20"/>
          <w:szCs w:val="20"/>
        </w:rPr>
        <w:t>4211/INFOEM/IP/RR/2018</w:t>
      </w:r>
      <w:r>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w:t>
      </w:r>
      <w:r w:rsidR="00E14BE6" w:rsidRPr="001950C9">
        <w:rPr>
          <w:rFonts w:ascii="Palatino Linotype" w:eastAsia="Calibri" w:hAnsi="Palatino Linotype" w:cs="Arial"/>
          <w:color w:val="000000" w:themeColor="text1"/>
          <w:sz w:val="20"/>
          <w:szCs w:val="20"/>
        </w:rPr>
        <w:t>el</w:t>
      </w:r>
      <w:r w:rsidR="00E14BE6">
        <w:rPr>
          <w:rFonts w:ascii="Palatino Linotype" w:eastAsia="Calibri" w:hAnsi="Palatino Linotype" w:cs="Arial"/>
          <w:color w:val="000000" w:themeColor="text1"/>
          <w:sz w:val="20"/>
          <w:szCs w:val="20"/>
        </w:rPr>
        <w:t xml:space="preserve"> </w:t>
      </w:r>
      <w:r w:rsidR="00E05E7E">
        <w:rPr>
          <w:rFonts w:ascii="Palatino Linotype" w:eastAsia="Calibri" w:hAnsi="Palatino Linotype" w:cs="Arial"/>
          <w:color w:val="000000" w:themeColor="text1"/>
          <w:sz w:val="20"/>
          <w:szCs w:val="20"/>
        </w:rPr>
        <w:t>veintitrés de enero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A517EA" w:rsidRPr="00E05E7E" w:rsidRDefault="00DE0B4D" w:rsidP="00DE0B4D">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18"/>
          <w:szCs w:val="18"/>
        </w:rPr>
        <w:t>YSM/</w:t>
      </w:r>
      <w:r w:rsidR="00E05E7E">
        <w:rPr>
          <w:rFonts w:ascii="Palatino Linotype" w:eastAsia="Calibri" w:hAnsi="Palatino Linotype" w:cs="Arial"/>
          <w:color w:val="000000" w:themeColor="text1"/>
          <w:sz w:val="18"/>
          <w:szCs w:val="18"/>
        </w:rPr>
        <w:t>EJCA</w:t>
      </w:r>
    </w:p>
    <w:sectPr w:rsidR="00A517EA" w:rsidRPr="00E05E7E" w:rsidSect="00E52822">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357" w:rsidRDefault="00D81357" w:rsidP="00DB3A83">
      <w:r>
        <w:separator/>
      </w:r>
    </w:p>
  </w:endnote>
  <w:endnote w:type="continuationSeparator" w:id="0">
    <w:p w:rsidR="00D81357" w:rsidRDefault="00D81357"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D126A2" w:rsidP="003056D9">
    <w:pPr>
      <w:pStyle w:val="Piedepgina"/>
      <w:tabs>
        <w:tab w:val="clear" w:pos="4252"/>
        <w:tab w:val="left" w:pos="4228"/>
      </w:tabs>
      <w:rPr>
        <w:rFonts w:ascii="Palatino Linotype" w:hAnsi="Palatino Linotype" w:cs="Arial"/>
        <w:b/>
        <w:bCs/>
        <w:sz w:val="20"/>
        <w:szCs w:val="20"/>
      </w:rPr>
    </w:pPr>
  </w:p>
  <w:p w:rsidR="003056D9" w:rsidRDefault="00D126A2" w:rsidP="003056D9">
    <w:pPr>
      <w:pStyle w:val="Piedepgina"/>
      <w:tabs>
        <w:tab w:val="clear" w:pos="4252"/>
        <w:tab w:val="left" w:pos="4228"/>
      </w:tabs>
      <w:rPr>
        <w:rFonts w:ascii="Palatino Linotype" w:hAnsi="Palatino Linotype" w:cs="Arial"/>
        <w:b/>
        <w:bCs/>
        <w:sz w:val="20"/>
        <w:szCs w:val="20"/>
      </w:rPr>
    </w:pPr>
  </w:p>
  <w:p w:rsidR="003056D9" w:rsidRDefault="00D126A2" w:rsidP="003056D9">
    <w:pPr>
      <w:pStyle w:val="Piedepgina"/>
      <w:tabs>
        <w:tab w:val="clear" w:pos="4252"/>
        <w:tab w:val="left" w:pos="4228"/>
      </w:tabs>
      <w:rPr>
        <w:rFonts w:ascii="Palatino Linotype" w:hAnsi="Palatino Linotype" w:cs="Arial"/>
        <w:b/>
        <w:bCs/>
        <w:sz w:val="20"/>
        <w:szCs w:val="20"/>
      </w:rPr>
    </w:pPr>
  </w:p>
  <w:p w:rsidR="00455CB3" w:rsidRDefault="00D126A2"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126A2">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126A2">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D126A2"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357" w:rsidRDefault="00D81357" w:rsidP="00DB3A83">
      <w:r>
        <w:separator/>
      </w:r>
    </w:p>
  </w:footnote>
  <w:footnote w:type="continuationSeparator" w:id="0">
    <w:p w:rsidR="00D81357" w:rsidRDefault="00D81357"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126A2"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B756DB">
      <w:rPr>
        <w:rFonts w:ascii="Palatino Linotype" w:hAnsi="Palatino Linotype"/>
        <w:noProof/>
        <w:lang w:val="es-MX" w:eastAsia="es-MX"/>
      </w:rPr>
      <w:drawing>
        <wp:anchor distT="0" distB="0" distL="114300" distR="114300" simplePos="0" relativeHeight="251657216" behindDoc="1" locked="0" layoutInCell="1" allowOverlap="1" wp14:anchorId="40EE6FD1" wp14:editId="16448B6E">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25D2F" w:rsidRDefault="00D126A2"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D126A2"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E52822">
    <w:pPr>
      <w:pStyle w:val="Encabezado"/>
      <w:tabs>
        <w:tab w:val="clear" w:pos="4252"/>
        <w:tab w:val="clear" w:pos="8504"/>
        <w:tab w:val="left" w:pos="2326"/>
      </w:tabs>
      <w:ind w:right="-235"/>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05EAA" w:rsidRDefault="00B756DB" w:rsidP="00E52822">
    <w:pPr>
      <w:pStyle w:val="Encabezado"/>
      <w:tabs>
        <w:tab w:val="clear" w:pos="4252"/>
        <w:tab w:val="clear" w:pos="8504"/>
        <w:tab w:val="left" w:pos="2326"/>
      </w:tabs>
      <w:ind w:right="-235"/>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305EAA" w:rsidRPr="00305EAA">
      <w:rPr>
        <w:rFonts w:ascii="Palatino Linotype" w:hAnsi="Palatino Linotype" w:cs="Arial"/>
        <w:sz w:val="20"/>
        <w:szCs w:val="20"/>
      </w:rPr>
      <w:t>0</w:t>
    </w:r>
    <w:r w:rsidR="009F58FC">
      <w:rPr>
        <w:rFonts w:ascii="Palatino Linotype" w:hAnsi="Palatino Linotype" w:cs="Arial"/>
        <w:sz w:val="20"/>
        <w:szCs w:val="20"/>
      </w:rPr>
      <w:t>4211</w:t>
    </w:r>
    <w:r w:rsidR="00305EAA" w:rsidRPr="00305EAA">
      <w:rPr>
        <w:rFonts w:ascii="Palatino Linotype" w:hAnsi="Palatino Linotype" w:cs="Arial"/>
        <w:sz w:val="20"/>
        <w:szCs w:val="20"/>
      </w:rPr>
      <w:t xml:space="preserve">/INFOEM/IP/RR/2018 </w:t>
    </w:r>
  </w:p>
  <w:p w:rsidR="00125D2F" w:rsidRDefault="00D126A2"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626.75pt;height:88.9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C54F0"/>
    <w:multiLevelType w:val="hybridMultilevel"/>
    <w:tmpl w:val="657E03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BF017E5"/>
    <w:multiLevelType w:val="hybridMultilevel"/>
    <w:tmpl w:val="D4426CA8"/>
    <w:lvl w:ilvl="0" w:tplc="A0F6A2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262303"/>
    <w:multiLevelType w:val="hybridMultilevel"/>
    <w:tmpl w:val="A8A0784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
  </w:num>
  <w:num w:numId="3">
    <w:abstractNumId w:val="8"/>
  </w:num>
  <w:num w:numId="4">
    <w:abstractNumId w:val="7"/>
  </w:num>
  <w:num w:numId="5">
    <w:abstractNumId w:val="4"/>
  </w:num>
  <w:num w:numId="6">
    <w:abstractNumId w:val="5"/>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346E8"/>
    <w:rsid w:val="00043682"/>
    <w:rsid w:val="000E2EB0"/>
    <w:rsid w:val="000F0C55"/>
    <w:rsid w:val="001562BE"/>
    <w:rsid w:val="001A270D"/>
    <w:rsid w:val="001B74FA"/>
    <w:rsid w:val="00216380"/>
    <w:rsid w:val="00254372"/>
    <w:rsid w:val="00260EA1"/>
    <w:rsid w:val="002670A2"/>
    <w:rsid w:val="002801A6"/>
    <w:rsid w:val="00294F8D"/>
    <w:rsid w:val="00296C85"/>
    <w:rsid w:val="00303EAE"/>
    <w:rsid w:val="00305EAA"/>
    <w:rsid w:val="00324EBE"/>
    <w:rsid w:val="003A1A07"/>
    <w:rsid w:val="003C2F6A"/>
    <w:rsid w:val="00437359"/>
    <w:rsid w:val="00470841"/>
    <w:rsid w:val="004B5C25"/>
    <w:rsid w:val="004D29B5"/>
    <w:rsid w:val="004F3344"/>
    <w:rsid w:val="0053148C"/>
    <w:rsid w:val="005A4D7F"/>
    <w:rsid w:val="00654FE9"/>
    <w:rsid w:val="006801D4"/>
    <w:rsid w:val="006A1D86"/>
    <w:rsid w:val="006B0D54"/>
    <w:rsid w:val="006B30CD"/>
    <w:rsid w:val="006C63F2"/>
    <w:rsid w:val="006C6A31"/>
    <w:rsid w:val="006C7D0A"/>
    <w:rsid w:val="006D731E"/>
    <w:rsid w:val="00705C02"/>
    <w:rsid w:val="007321C1"/>
    <w:rsid w:val="007C7A0C"/>
    <w:rsid w:val="00811B0B"/>
    <w:rsid w:val="00862F43"/>
    <w:rsid w:val="00864D3F"/>
    <w:rsid w:val="00891A08"/>
    <w:rsid w:val="008A35FA"/>
    <w:rsid w:val="008B0732"/>
    <w:rsid w:val="00912FC3"/>
    <w:rsid w:val="00913E69"/>
    <w:rsid w:val="00990B93"/>
    <w:rsid w:val="009F0C59"/>
    <w:rsid w:val="009F58FC"/>
    <w:rsid w:val="00A12991"/>
    <w:rsid w:val="00A2795F"/>
    <w:rsid w:val="00A517EA"/>
    <w:rsid w:val="00A77728"/>
    <w:rsid w:val="00A96975"/>
    <w:rsid w:val="00AC7D0A"/>
    <w:rsid w:val="00B70A63"/>
    <w:rsid w:val="00B756DB"/>
    <w:rsid w:val="00B860BF"/>
    <w:rsid w:val="00BD561B"/>
    <w:rsid w:val="00BE5B25"/>
    <w:rsid w:val="00BF777E"/>
    <w:rsid w:val="00C057B6"/>
    <w:rsid w:val="00C5476E"/>
    <w:rsid w:val="00CD7D24"/>
    <w:rsid w:val="00CE0D21"/>
    <w:rsid w:val="00CF70C6"/>
    <w:rsid w:val="00D064C2"/>
    <w:rsid w:val="00D126A2"/>
    <w:rsid w:val="00D35F72"/>
    <w:rsid w:val="00D55E6A"/>
    <w:rsid w:val="00D724F4"/>
    <w:rsid w:val="00D81357"/>
    <w:rsid w:val="00D81F77"/>
    <w:rsid w:val="00DA61F0"/>
    <w:rsid w:val="00DB3A83"/>
    <w:rsid w:val="00DD5275"/>
    <w:rsid w:val="00DE0B4D"/>
    <w:rsid w:val="00E05E7E"/>
    <w:rsid w:val="00E1418E"/>
    <w:rsid w:val="00E14BE6"/>
    <w:rsid w:val="00E46292"/>
    <w:rsid w:val="00E52822"/>
    <w:rsid w:val="00E720C0"/>
    <w:rsid w:val="00F054F8"/>
    <w:rsid w:val="00F10238"/>
    <w:rsid w:val="00F51821"/>
    <w:rsid w:val="00F579EE"/>
    <w:rsid w:val="00F64CC1"/>
    <w:rsid w:val="00F749C9"/>
    <w:rsid w:val="00F91A7F"/>
    <w:rsid w:val="00FA0BF5"/>
    <w:rsid w:val="00FA5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C6A31"/>
    <w:rPr>
      <w:sz w:val="20"/>
      <w:szCs w:val="20"/>
    </w:rPr>
  </w:style>
  <w:style w:type="character" w:customStyle="1" w:styleId="TextonotapieCar">
    <w:name w:val="Texto nota pie Car"/>
    <w:basedOn w:val="Fuentedeprrafopredeter"/>
    <w:link w:val="Textonotapie"/>
    <w:uiPriority w:val="99"/>
    <w:semiHidden/>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C6A31"/>
    <w:rPr>
      <w:vertAlign w:val="superscript"/>
    </w:rPr>
  </w:style>
  <w:style w:type="paragraph" w:styleId="Textoindependiente2">
    <w:name w:val="Body Text 2"/>
    <w:basedOn w:val="Normal"/>
    <w:link w:val="Textoindependiente2Car"/>
    <w:uiPriority w:val="99"/>
    <w:unhideWhenUsed/>
    <w:rsid w:val="001562BE"/>
    <w:pPr>
      <w:spacing w:after="120" w:line="480" w:lineRule="auto"/>
    </w:pPr>
  </w:style>
  <w:style w:type="character" w:customStyle="1" w:styleId="Textoindependiente2Car">
    <w:name w:val="Texto independiente 2 Car"/>
    <w:basedOn w:val="Fuentedeprrafopredeter"/>
    <w:link w:val="Textoindependiente2"/>
    <w:uiPriority w:val="99"/>
    <w:rsid w:val="001562BE"/>
    <w:rPr>
      <w:rFonts w:ascii="Times New Roman" w:eastAsia="Times New Roman" w:hAnsi="Times New Roman" w:cs="Times New Roman"/>
      <w:sz w:val="24"/>
      <w:szCs w:val="24"/>
      <w:lang w:eastAsia="es-ES"/>
    </w:rPr>
  </w:style>
  <w:style w:type="paragraph" w:customStyle="1" w:styleId="j">
    <w:name w:val="j"/>
    <w:basedOn w:val="Normal"/>
    <w:rsid w:val="00305EAA"/>
    <w:pPr>
      <w:spacing w:before="100" w:beforeAutospacing="1" w:after="100" w:afterAutospacing="1"/>
    </w:pPr>
    <w:rPr>
      <w:lang w:eastAsia="es-MX"/>
    </w:rPr>
  </w:style>
  <w:style w:type="character" w:customStyle="1" w:styleId="nacep">
    <w:name w:val="n_acep"/>
    <w:basedOn w:val="Fuentedeprrafopredeter"/>
    <w:rsid w:val="00305EAA"/>
  </w:style>
  <w:style w:type="character" w:customStyle="1" w:styleId="u">
    <w:name w:val="u"/>
    <w:basedOn w:val="Fuentedeprrafopredeter"/>
    <w:rsid w:val="00305EAA"/>
  </w:style>
  <w:style w:type="character" w:styleId="Hipervnculo">
    <w:name w:val="Hyperlink"/>
    <w:basedOn w:val="Fuentedeprrafopredeter"/>
    <w:uiPriority w:val="99"/>
    <w:semiHidden/>
    <w:unhideWhenUsed/>
    <w:rsid w:val="00305EAA"/>
    <w:rPr>
      <w:color w:val="0563C1" w:themeColor="hyperlink"/>
      <w:u w:val="single"/>
    </w:rPr>
  </w:style>
  <w:style w:type="table" w:styleId="Tablaconcuadrcula">
    <w:name w:val="Table Grid"/>
    <w:basedOn w:val="Tablanormal"/>
    <w:uiPriority w:val="39"/>
    <w:rsid w:val="00305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310E8-86CF-4F2C-A50D-25EC91A9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1978</Words>
  <Characters>10880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6</cp:revision>
  <cp:lastPrinted>2018-11-20T23:12:00Z</cp:lastPrinted>
  <dcterms:created xsi:type="dcterms:W3CDTF">2019-01-25T21:39:00Z</dcterms:created>
  <dcterms:modified xsi:type="dcterms:W3CDTF">2019-02-19T00:03:00Z</dcterms:modified>
</cp:coreProperties>
</file>